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right="0" w:firstLine="0" w:firstLineChars="0"/>
        <w:jc w:val="both"/>
        <w:textAlignment w:val="auto"/>
        <w:outlineLvl w:val="0"/>
        <w:rPr>
          <w:rStyle w:val="11"/>
          <w:rFonts w:hint="eastAsia" w:ascii="Times New Roman" w:hAnsi="Times New Roman" w:cs="Times New Roman"/>
          <w:color w:val="auto"/>
          <w:sz w:val="32"/>
          <w:szCs w:val="24"/>
          <w:lang w:val="en-US" w:eastAsia="zh-CN"/>
        </w:rPr>
      </w:pPr>
      <w:r>
        <w:rPr>
          <w:rStyle w:val="11"/>
          <w:rFonts w:hint="eastAsia" w:ascii="Times New Roman" w:hAnsi="Times New Roman" w:cs="Times New Roman"/>
          <w:color w:val="auto"/>
          <w:sz w:val="32"/>
          <w:szCs w:val="24"/>
          <w:lang w:val="en-US" w:eastAsia="zh-CN"/>
        </w:rPr>
        <w:t xml:space="preserve">附录2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right="0" w:firstLine="0" w:firstLineChars="0"/>
        <w:jc w:val="center"/>
        <w:textAlignment w:val="auto"/>
        <w:outlineLvl w:val="0"/>
        <w:rPr>
          <w:rFonts w:hint="default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 w:bidi="ar-SA"/>
        </w:rPr>
        <w:t>科技成果类型对应的指标权重建议</w:t>
      </w:r>
    </w:p>
    <w:bookmarkEnd w:id="0"/>
    <w:tbl>
      <w:tblPr>
        <w:tblStyle w:val="8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979"/>
        <w:gridCol w:w="619"/>
        <w:gridCol w:w="967"/>
        <w:gridCol w:w="619"/>
        <w:gridCol w:w="1010"/>
        <w:gridCol w:w="619"/>
        <w:gridCol w:w="1000"/>
        <w:gridCol w:w="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237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基础研究成果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应用研究成果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技术开发与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产业化成果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软科学研究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7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right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参考范围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建议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9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参考范围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建议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10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参考范围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建议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参考范围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建议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jc w:val="both"/>
              <w:textAlignment w:val="auto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10"/>
                <w:vertAlign w:val="baseline"/>
                <w:lang w:val="en-US" w:eastAsia="zh-CN"/>
              </w:rPr>
              <w:t>A.科学价值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50～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80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6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0～20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0～20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A1.科学原创度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A2.研究拓展度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A3.同行认可度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A4.领域影响度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A5.成果推广度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="0" w:leftChars="0"/>
              <w:jc w:val="both"/>
              <w:textAlignment w:val="auto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10"/>
                <w:vertAlign w:val="baseline"/>
                <w:lang w:val="en-US" w:eastAsia="zh-CN"/>
              </w:rPr>
              <w:t>B.技术价值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0～20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50～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B1.技术创新度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B2.技术成熟度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B3.技术先进度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0～25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0～25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B4.技术贡献度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B5.技术颠覆度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jc w:val="both"/>
              <w:textAlignment w:val="auto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10"/>
                <w:vertAlign w:val="baseline"/>
                <w:lang w:val="en-US" w:eastAsia="zh-CN"/>
              </w:rPr>
              <w:t>C.经济价值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0～10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0～20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default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C1.转化收益度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  <w:tc>
          <w:tcPr>
            <w:tcW w:w="96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0～50</w:t>
            </w:r>
            <w:r>
              <w:rPr>
                <w:rFonts w:hint="eastAsia"/>
                <w:spacing w:val="10"/>
                <w:vertAlign w:val="superscript"/>
                <w:lang w:val="en-US" w:eastAsia="zh-CN"/>
              </w:rPr>
              <w:t>*</w:t>
            </w:r>
          </w:p>
        </w:tc>
        <w:tc>
          <w:tcPr>
            <w:tcW w:w="61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  <w:r>
              <w:rPr>
                <w:rFonts w:hint="eastAsia"/>
                <w:spacing w:val="10"/>
                <w:vertAlign w:val="superscript"/>
                <w:lang w:val="en-US" w:eastAsia="zh-CN"/>
              </w:rPr>
              <w:t>*</w:t>
            </w:r>
          </w:p>
        </w:tc>
        <w:tc>
          <w:tcPr>
            <w:tcW w:w="101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b w:val="0"/>
                <w:bCs w:val="0"/>
                <w:spacing w:val="10"/>
                <w:sz w:val="19"/>
                <w:szCs w:val="19"/>
                <w:vertAlign w:val="baseline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 w:val="0"/>
                <w:bCs w:val="0"/>
                <w:spacing w:val="10"/>
                <w:sz w:val="19"/>
                <w:szCs w:val="19"/>
                <w:vertAlign w:val="baseline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  <w:r>
              <w:rPr>
                <w:rFonts w:hint="eastAsia"/>
                <w:spacing w:val="10"/>
                <w:vertAlign w:val="superscript"/>
                <w:lang w:val="en-US" w:eastAsia="zh-CN"/>
              </w:rPr>
              <w:t>*</w:t>
            </w:r>
          </w:p>
        </w:tc>
        <w:tc>
          <w:tcPr>
            <w:tcW w:w="61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50</w:t>
            </w:r>
            <w:r>
              <w:rPr>
                <w:rFonts w:hint="eastAsia"/>
                <w:spacing w:val="10"/>
                <w:vertAlign w:val="superscript"/>
                <w:lang w:val="en-US" w:eastAsia="zh-CN"/>
              </w:rPr>
              <w:t>*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C2.市场收益度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  <w:tc>
          <w:tcPr>
            <w:tcW w:w="9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C3.预期收益度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40～60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C4.市场风险度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40～60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jc w:val="both"/>
              <w:textAlignment w:val="auto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10"/>
                <w:vertAlign w:val="baseline"/>
                <w:lang w:val="en-US" w:eastAsia="zh-CN"/>
              </w:rPr>
              <w:t>D.社会价值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0～10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D1.国家战略支撑度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</w:t>
            </w:r>
            <w:r>
              <w:rPr>
                <w:rFonts w:hint="eastAsia"/>
                <w:spacing w:val="10"/>
                <w:vertAlign w:val="superscript"/>
                <w:lang w:val="en-US" w:eastAsia="zh-CN"/>
              </w:rPr>
              <w:t>*</w:t>
            </w:r>
          </w:p>
        </w:tc>
        <w:tc>
          <w:tcPr>
            <w:tcW w:w="61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80</w:t>
            </w:r>
            <w:r>
              <w:rPr>
                <w:rFonts w:hint="eastAsia"/>
                <w:spacing w:val="10"/>
                <w:vertAlign w:val="superscript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D2.区域发展贡献度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  <w:tc>
          <w:tcPr>
            <w:tcW w:w="61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D3.社会民生贡献度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  <w:tc>
          <w:tcPr>
            <w:tcW w:w="61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D4.人才培养贡献度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D5.科学普及贡献度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="0" w:leftChars="0"/>
              <w:jc w:val="both"/>
              <w:textAlignment w:val="auto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10"/>
                <w:vertAlign w:val="baseline"/>
                <w:lang w:val="en-US" w:eastAsia="zh-CN"/>
              </w:rPr>
              <w:t>E.文化价值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E1.活力激发贡献度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E2.素养提升贡献度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E3.文化自信贡献度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E4.观念更新贡献度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jc w:val="both"/>
              <w:textAlignment w:val="auto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10"/>
                <w:vertAlign w:val="baseline"/>
                <w:lang w:val="en-US" w:eastAsia="zh-CN"/>
              </w:rPr>
              <w:t>F.转化推广潜力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/>
                <w:b/>
                <w:bCs/>
                <w:spacing w:val="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0～</w:t>
            </w:r>
            <w:r>
              <w:rPr>
                <w:rFonts w:hint="eastAsia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19"/>
                <w:szCs w:val="19"/>
                <w:vertAlign w:val="baseline"/>
                <w:lang w:val="en-US" w:eastAsia="zh-CN" w:bidi="ar-SA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1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F1.市场潜力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0～40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F2.持续开发潜力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50～100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60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3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375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0" w:line="220" w:lineRule="exact"/>
              <w:ind w:leftChars="100"/>
              <w:jc w:val="both"/>
              <w:textAlignment w:val="auto"/>
              <w:rPr>
                <w:rFonts w:hint="eastAsia"/>
                <w:spacing w:val="10"/>
                <w:vertAlign w:val="baseline"/>
                <w:lang w:val="en-US" w:eastAsia="zh-CN"/>
              </w:rPr>
            </w:pPr>
            <w:r>
              <w:rPr>
                <w:rFonts w:hint="eastAsia"/>
                <w:spacing w:val="10"/>
                <w:vertAlign w:val="baseline"/>
                <w:lang w:val="en-US" w:eastAsia="zh-CN"/>
              </w:rPr>
              <w:t>F3.产业支撑潜力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～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40</w:t>
            </w:r>
          </w:p>
        </w:tc>
      </w:tr>
    </w:tbl>
    <w:p>
      <w:pPr>
        <w:rPr>
          <w:rFonts w:hint="default" w:ascii="宋体" w:hAnsi="宋体" w:eastAsia="宋体" w:cs="宋体"/>
          <w:spacing w:val="10"/>
          <w:sz w:val="19"/>
          <w:szCs w:val="19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pacing w:val="10"/>
          <w:sz w:val="19"/>
          <w:szCs w:val="19"/>
          <w:vertAlign w:val="baseline"/>
          <w:lang w:val="en-US" w:eastAsia="zh-CN" w:bidi="ar-SA"/>
        </w:rPr>
        <w:t>说明：</w:t>
      </w:r>
      <w:r>
        <w:rPr>
          <w:rFonts w:hint="eastAsia" w:cs="宋体"/>
          <w:spacing w:val="10"/>
          <w:sz w:val="19"/>
          <w:szCs w:val="19"/>
          <w:vertAlign w:val="baseline"/>
          <w:lang w:val="en-US" w:eastAsia="zh-CN" w:bidi="ar-SA"/>
        </w:rPr>
        <w:t>(1)权重参考范围起始不为0的指标为必评指标；（2）*表示</w:t>
      </w:r>
      <w:r>
        <w:rPr>
          <w:rFonts w:hint="eastAsia" w:ascii="宋体" w:hAnsi="宋体" w:eastAsia="宋体" w:cs="宋体"/>
          <w:spacing w:val="10"/>
          <w:sz w:val="19"/>
          <w:szCs w:val="19"/>
          <w:vertAlign w:val="baseline"/>
          <w:lang w:val="en-US" w:eastAsia="zh-CN" w:bidi="ar-SA"/>
        </w:rPr>
        <w:t>在评价应用研究成果、技术开发与产业化成果时，转化收益度或市场收益度任选其中一项</w:t>
      </w:r>
      <w:r>
        <w:rPr>
          <w:rFonts w:hint="eastAsia" w:cs="宋体"/>
          <w:spacing w:val="10"/>
          <w:sz w:val="19"/>
          <w:szCs w:val="19"/>
          <w:vertAlign w:val="baseline"/>
          <w:lang w:val="en-US" w:eastAsia="zh-CN" w:bidi="ar-SA"/>
        </w:rPr>
        <w:t>指标;或在评价软科学研究成果时，国家战略支撑度、区域发展贡献度、社会民生贡献度任选其中一项指标。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132EF"/>
    <w:rsid w:val="05890AFF"/>
    <w:rsid w:val="0B0132EF"/>
    <w:rsid w:val="0C7D0738"/>
    <w:rsid w:val="0CEF2B7E"/>
    <w:rsid w:val="0F0F4654"/>
    <w:rsid w:val="13A26AA4"/>
    <w:rsid w:val="19FAEFD6"/>
    <w:rsid w:val="21DB26E7"/>
    <w:rsid w:val="28AE64BB"/>
    <w:rsid w:val="34FB796B"/>
    <w:rsid w:val="36391B7C"/>
    <w:rsid w:val="36A24542"/>
    <w:rsid w:val="3D6F487E"/>
    <w:rsid w:val="415D533E"/>
    <w:rsid w:val="46423E5F"/>
    <w:rsid w:val="49CA47EC"/>
    <w:rsid w:val="4E7520E4"/>
    <w:rsid w:val="4F155A83"/>
    <w:rsid w:val="4FFF5BF7"/>
    <w:rsid w:val="530A3743"/>
    <w:rsid w:val="537A1518"/>
    <w:rsid w:val="5E45203A"/>
    <w:rsid w:val="5FFF62BF"/>
    <w:rsid w:val="60917C98"/>
    <w:rsid w:val="63A16F83"/>
    <w:rsid w:val="6B540344"/>
    <w:rsid w:val="6B9E2823"/>
    <w:rsid w:val="6EC72090"/>
    <w:rsid w:val="6FEEE762"/>
    <w:rsid w:val="722F2426"/>
    <w:rsid w:val="7B132885"/>
    <w:rsid w:val="7F7B1BBD"/>
    <w:rsid w:val="9DBE238C"/>
    <w:rsid w:val="9F4FAAB7"/>
    <w:rsid w:val="AB2F0E54"/>
    <w:rsid w:val="BDAF483E"/>
    <w:rsid w:val="D557D4CE"/>
    <w:rsid w:val="E3243DC0"/>
    <w:rsid w:val="EE7F3E97"/>
    <w:rsid w:val="EF4AFC41"/>
    <w:rsid w:val="EF6350D7"/>
    <w:rsid w:val="FAFFF954"/>
    <w:rsid w:val="FF3FB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Lines="0" w:beforeAutospacing="0" w:afterLines="0" w:afterAutospacing="0" w:line="576" w:lineRule="exact"/>
      <w:outlineLvl w:val="0"/>
    </w:pPr>
    <w:rPr>
      <w:rFonts w:eastAsia="方正黑体_GBK"/>
      <w:kern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19"/>
      <w:szCs w:val="19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</w:rPr>
  </w:style>
  <w:style w:type="character" w:customStyle="1" w:styleId="11">
    <w:name w:val="标题 1 Char"/>
    <w:link w:val="2"/>
    <w:qFormat/>
    <w:uiPriority w:val="0"/>
    <w:rPr>
      <w:rFonts w:eastAsia="方正黑体_GBK"/>
      <w:kern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600</Characters>
  <Lines>0</Lines>
  <Paragraphs>0</Paragraphs>
  <TotalTime>4</TotalTime>
  <ScaleCrop>false</ScaleCrop>
  <LinksUpToDate>false</LinksUpToDate>
  <CharactersWithSpaces>606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2025-07-24T16:18:00Z</dcterms:created>
  <dc:creator>╰☆断点☆╮</dc:creator>
  <cp:lastModifiedBy>user</cp:lastModifiedBy>
  <cp:lastPrinted>2025-09-19T03:23:00Z</cp:lastPrinted>
  <dcterms:modified xsi:type="dcterms:W3CDTF">2025-09-23T10:26:16Z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1D7BE1C21A584F1D86956962010A868A_13</vt:lpwstr>
  </property>
  <property fmtid="{D5CDD505-2E9C-101B-9397-08002B2CF9AE}" pid="4" name="KSOTemplateDocerSaveRecord">
    <vt:lpwstr>eyJoZGlkIjoiMzZjYjRiZDQzOTMwNDU1MDAwMGEzZmIwZGNjYWYzMzUiLCJ1c2VySWQiOiI0NDQwOTA0NzkifQ==</vt:lpwstr>
  </property>
</Properties>
</file>